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F65E8" w14:textId="77777777" w:rsidR="00DE49A1" w:rsidRPr="00DE49A1" w:rsidRDefault="00DE49A1" w:rsidP="00AB5428">
      <w:pPr>
        <w:pStyle w:val="Pa5"/>
        <w:spacing w:line="240" w:lineRule="auto"/>
        <w:jc w:val="center"/>
        <w:rPr>
          <w:rFonts w:ascii="Century Gothic" w:hAnsi="Century Gothic" w:cs="Candara"/>
          <w:b/>
          <w:bCs/>
          <w:color w:val="7C2D7C"/>
          <w:sz w:val="16"/>
          <w:szCs w:val="16"/>
        </w:rPr>
      </w:pPr>
    </w:p>
    <w:p w14:paraId="413D66CE" w14:textId="5D035D4E" w:rsidR="00DE49A1" w:rsidRDefault="00F14F26" w:rsidP="00AB5428">
      <w:pPr>
        <w:pStyle w:val="Pa5"/>
        <w:spacing w:line="240" w:lineRule="auto"/>
        <w:jc w:val="center"/>
        <w:rPr>
          <w:rFonts w:ascii="Century Gothic" w:hAnsi="Century Gothic" w:cs="Candara"/>
          <w:b/>
          <w:bCs/>
          <w:color w:val="7C2D7C"/>
          <w:sz w:val="36"/>
          <w:szCs w:val="36"/>
        </w:rPr>
      </w:pPr>
      <w:r>
        <w:rPr>
          <w:rFonts w:ascii="Century Gothic" w:hAnsi="Century Gothic" w:cs="Candara"/>
          <w:b/>
          <w:bCs/>
          <w:color w:val="7C2D7C"/>
          <w:sz w:val="36"/>
          <w:szCs w:val="36"/>
        </w:rPr>
        <w:t xml:space="preserve">PROVIDING TOOLS </w:t>
      </w:r>
      <w:r w:rsidR="00DE49A1">
        <w:rPr>
          <w:rFonts w:ascii="Century Gothic" w:hAnsi="Century Gothic" w:cs="Candara"/>
          <w:b/>
          <w:bCs/>
          <w:color w:val="7C2D7C"/>
          <w:sz w:val="36"/>
          <w:szCs w:val="36"/>
        </w:rPr>
        <w:t>FOR PATIENTS TO CREATE A CARE PLAN</w:t>
      </w:r>
    </w:p>
    <w:p w14:paraId="71462F42" w14:textId="009556B1" w:rsidR="00CA30D7" w:rsidRPr="00DE49A1" w:rsidRDefault="00CA30D7" w:rsidP="00AB5428">
      <w:pPr>
        <w:pStyle w:val="Pa5"/>
        <w:spacing w:line="240" w:lineRule="auto"/>
        <w:jc w:val="center"/>
        <w:rPr>
          <w:rFonts w:ascii="Century Gothic" w:hAnsi="Century Gothic" w:cs="Candara"/>
          <w:b/>
          <w:bCs/>
          <w:color w:val="00B050"/>
          <w:sz w:val="32"/>
          <w:szCs w:val="32"/>
        </w:rPr>
      </w:pPr>
      <w:r w:rsidRPr="00DE49A1">
        <w:rPr>
          <w:rFonts w:ascii="Century Gothic" w:hAnsi="Century Gothic" w:cs="Candara"/>
          <w:b/>
          <w:bCs/>
          <w:color w:val="00B050"/>
          <w:sz w:val="32"/>
          <w:szCs w:val="32"/>
        </w:rPr>
        <w:t>ELECTRONIC RESOURCES</w:t>
      </w:r>
    </w:p>
    <w:p w14:paraId="1C7BD3E4" w14:textId="77777777" w:rsidR="00E741B7" w:rsidRDefault="00E741B7" w:rsidP="00AB5428">
      <w:pPr>
        <w:pStyle w:val="Pa5"/>
        <w:spacing w:line="240" w:lineRule="auto"/>
        <w:ind w:left="720"/>
        <w:rPr>
          <w:rFonts w:ascii="Century Gothic" w:hAnsi="Century Gothic" w:cs="Candara"/>
          <w:b/>
          <w:bCs/>
          <w:color w:val="000000"/>
          <w:sz w:val="28"/>
          <w:szCs w:val="28"/>
        </w:rPr>
      </w:pPr>
    </w:p>
    <w:p w14:paraId="5DECEB9A" w14:textId="5F2226F2" w:rsidR="00747BBE" w:rsidRDefault="00747BBE" w:rsidP="00834F2B">
      <w:pPr>
        <w:pStyle w:val="Pa5"/>
        <w:spacing w:after="120" w:line="240" w:lineRule="auto"/>
        <w:ind w:left="86"/>
        <w:rPr>
          <w:rFonts w:ascii="Century Gothic" w:hAnsi="Century Gothic" w:cs="Candara"/>
          <w:b/>
          <w:bCs/>
          <w:color w:val="000000"/>
          <w:sz w:val="28"/>
          <w:szCs w:val="28"/>
        </w:rPr>
      </w:pPr>
      <w:r w:rsidRPr="00FC09F9">
        <w:rPr>
          <w:rFonts w:ascii="Century Gothic" w:hAnsi="Century Gothic" w:cs="Candara"/>
          <w:b/>
          <w:bCs/>
          <w:color w:val="000000"/>
          <w:sz w:val="28"/>
          <w:szCs w:val="28"/>
        </w:rPr>
        <w:t>A</w:t>
      </w:r>
      <w:r>
        <w:rPr>
          <w:rFonts w:ascii="Century Gothic" w:hAnsi="Century Gothic" w:cs="Candara"/>
          <w:b/>
          <w:bCs/>
          <w:color w:val="000000"/>
          <w:sz w:val="28"/>
          <w:szCs w:val="28"/>
        </w:rPr>
        <w:t>RTHRITIS FOUNDATION WEBSITE</w:t>
      </w:r>
    </w:p>
    <w:p w14:paraId="4406BA95" w14:textId="4D3CD223" w:rsidR="00307DC0" w:rsidRPr="00307DC0" w:rsidRDefault="00307DC0" w:rsidP="00307DC0">
      <w:pPr>
        <w:pStyle w:val="Pa5"/>
        <w:spacing w:line="240" w:lineRule="auto"/>
        <w:rPr>
          <w:rFonts w:ascii="Century Gothic" w:hAnsi="Century Gothic" w:cs="Candara"/>
          <w:b/>
          <w:bCs/>
          <w:color w:val="000000"/>
          <w:sz w:val="16"/>
          <w:szCs w:val="16"/>
        </w:rPr>
      </w:pPr>
      <w:r w:rsidRPr="00307DC0">
        <w:rPr>
          <w:rFonts w:ascii="Century Gothic" w:hAnsi="Century Gothic"/>
          <w:noProof/>
          <w:sz w:val="20"/>
          <w:szCs w:val="20"/>
        </w:rPr>
        <w:drawing>
          <wp:anchor distT="0" distB="0" distL="114300" distR="114300" simplePos="0" relativeHeight="251664384" behindDoc="0" locked="0" layoutInCell="1" allowOverlap="1" wp14:anchorId="05855CD1" wp14:editId="75B12912">
            <wp:simplePos x="0" y="0"/>
            <wp:positionH relativeFrom="margin">
              <wp:align>left</wp:align>
            </wp:positionH>
            <wp:positionV relativeFrom="paragraph">
              <wp:posOffset>6350</wp:posOffset>
            </wp:positionV>
            <wp:extent cx="942975" cy="885825"/>
            <wp:effectExtent l="0" t="0" r="9525" b="9525"/>
            <wp:wrapSquare wrapText="bothSides"/>
            <wp:docPr id="14" name="Picture 1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_Icon-gree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2975" cy="885825"/>
                    </a:xfrm>
                    <a:prstGeom prst="rect">
                      <a:avLst/>
                    </a:prstGeom>
                  </pic:spPr>
                </pic:pic>
              </a:graphicData>
            </a:graphic>
            <wp14:sizeRelH relativeFrom="page">
              <wp14:pctWidth>0</wp14:pctWidth>
            </wp14:sizeRelH>
            <wp14:sizeRelV relativeFrom="page">
              <wp14:pctHeight>0</wp14:pctHeight>
            </wp14:sizeRelV>
          </wp:anchor>
        </w:drawing>
      </w:r>
      <w:r w:rsidRPr="00307DC0">
        <w:rPr>
          <w:rFonts w:ascii="Century Gothic" w:hAnsi="Century Gothic"/>
          <w:b/>
          <w:bCs/>
          <w:noProof/>
          <w:sz w:val="20"/>
          <w:szCs w:val="20"/>
        </w:rPr>
        <w:t>BETTER LIVING TOOLKIT</w:t>
      </w:r>
    </w:p>
    <w:p w14:paraId="5130C690" w14:textId="7239EDC6" w:rsidR="00307DC0" w:rsidRPr="00FC09F9" w:rsidRDefault="00307DC0" w:rsidP="00307DC0">
      <w:pPr>
        <w:pStyle w:val="Pa5"/>
        <w:spacing w:before="60" w:line="240" w:lineRule="auto"/>
        <w:rPr>
          <w:rFonts w:ascii="Century Gothic" w:hAnsi="Century Gothic" w:cs="Candara"/>
          <w:color w:val="000000"/>
          <w:sz w:val="20"/>
          <w:szCs w:val="20"/>
        </w:rPr>
      </w:pPr>
      <w:r w:rsidRPr="00FC09F9">
        <w:rPr>
          <w:rFonts w:ascii="Century Gothic" w:hAnsi="Century Gothic" w:cs="Candara"/>
          <w:color w:val="000000"/>
          <w:sz w:val="20"/>
          <w:szCs w:val="20"/>
        </w:rPr>
        <w:t>Cost: Free</w:t>
      </w:r>
    </w:p>
    <w:p w14:paraId="12DD2D1C" w14:textId="7B70D665" w:rsidR="00747BBE" w:rsidRPr="006B5C19" w:rsidRDefault="006B5C19" w:rsidP="00747BBE">
      <w:pPr>
        <w:pStyle w:val="Default"/>
        <w:rPr>
          <w:rFonts w:ascii="Century Gothic" w:hAnsi="Century Gothic"/>
          <w:sz w:val="20"/>
          <w:szCs w:val="20"/>
        </w:rPr>
      </w:pPr>
      <w:r w:rsidRPr="006B5C19">
        <w:rPr>
          <w:rFonts w:ascii="Century Gothic" w:hAnsi="Century Gothic"/>
          <w:sz w:val="20"/>
          <w:szCs w:val="20"/>
        </w:rPr>
        <w:t>This powerful resource will help you better understand your disease and take a positive step toward living a life of Yes. Get information, tips and tools that will help you work with your doctor to develop the best treatment plan for your unique needs, so you can continue to enjoy the things that are most important to you.</w:t>
      </w:r>
    </w:p>
    <w:p w14:paraId="4B5775A3" w14:textId="77777777" w:rsidR="00307DC0" w:rsidRDefault="00307DC0" w:rsidP="006229DE">
      <w:pPr>
        <w:pStyle w:val="Pa5"/>
        <w:spacing w:line="240" w:lineRule="auto"/>
        <w:ind w:left="90"/>
        <w:rPr>
          <w:rFonts w:ascii="Century Gothic" w:hAnsi="Century Gothic" w:cs="Candara"/>
          <w:b/>
          <w:bCs/>
          <w:color w:val="000000"/>
          <w:sz w:val="28"/>
          <w:szCs w:val="28"/>
        </w:rPr>
      </w:pPr>
    </w:p>
    <w:p w14:paraId="2C8FDDDB" w14:textId="7B3C1751" w:rsidR="00CA30D7" w:rsidRPr="00FC09F9" w:rsidRDefault="00CA30D7" w:rsidP="00834F2B">
      <w:pPr>
        <w:pStyle w:val="Pa5"/>
        <w:spacing w:after="120" w:line="240" w:lineRule="auto"/>
        <w:ind w:left="86"/>
        <w:rPr>
          <w:rFonts w:ascii="Century Gothic" w:hAnsi="Century Gothic" w:cs="Candara"/>
          <w:b/>
          <w:bCs/>
          <w:color w:val="000000"/>
          <w:sz w:val="28"/>
          <w:szCs w:val="28"/>
        </w:rPr>
      </w:pPr>
      <w:r w:rsidRPr="00FC09F9">
        <w:rPr>
          <w:rFonts w:ascii="Century Gothic" w:hAnsi="Century Gothic" w:cs="Candara"/>
          <w:b/>
          <w:bCs/>
          <w:color w:val="000000"/>
          <w:sz w:val="28"/>
          <w:szCs w:val="28"/>
        </w:rPr>
        <w:t>APPS</w:t>
      </w:r>
    </w:p>
    <w:p w14:paraId="263EDD2C" w14:textId="09A16B03" w:rsidR="00CA30D7" w:rsidRPr="00FC09F9" w:rsidRDefault="00E741B7" w:rsidP="00AB5428">
      <w:pPr>
        <w:pStyle w:val="Pa5"/>
        <w:spacing w:line="240" w:lineRule="auto"/>
        <w:rPr>
          <w:rFonts w:ascii="Century Gothic" w:hAnsi="Century Gothic" w:cs="Candara"/>
          <w:b/>
          <w:bCs/>
          <w:color w:val="000000"/>
          <w:sz w:val="20"/>
          <w:szCs w:val="20"/>
        </w:rPr>
      </w:pPr>
      <w:r>
        <w:rPr>
          <w:rFonts w:ascii="Century Gothic" w:hAnsi="Century Gothic" w:cs="Candara"/>
          <w:b/>
          <w:bCs/>
          <w:noProof/>
          <w:color w:val="000000"/>
          <w:sz w:val="20"/>
          <w:szCs w:val="20"/>
        </w:rPr>
        <w:drawing>
          <wp:anchor distT="0" distB="0" distL="114300" distR="114300" simplePos="0" relativeHeight="251659264" behindDoc="0" locked="0" layoutInCell="1" allowOverlap="1" wp14:anchorId="1021B5DD" wp14:editId="6A6EF9A3">
            <wp:simplePos x="0" y="0"/>
            <wp:positionH relativeFrom="margin">
              <wp:align>left</wp:align>
            </wp:positionH>
            <wp:positionV relativeFrom="paragraph">
              <wp:posOffset>53975</wp:posOffset>
            </wp:positionV>
            <wp:extent cx="973455" cy="101092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ptur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74435" cy="1012400"/>
                    </a:xfrm>
                    <a:prstGeom prst="rect">
                      <a:avLst/>
                    </a:prstGeom>
                  </pic:spPr>
                </pic:pic>
              </a:graphicData>
            </a:graphic>
            <wp14:sizeRelH relativeFrom="margin">
              <wp14:pctWidth>0</wp14:pctWidth>
            </wp14:sizeRelH>
            <wp14:sizeRelV relativeFrom="margin">
              <wp14:pctHeight>0</wp14:pctHeight>
            </wp14:sizeRelV>
          </wp:anchor>
        </w:drawing>
      </w:r>
      <w:r w:rsidR="00CA30D7">
        <w:rPr>
          <w:rFonts w:ascii="Century Gothic" w:hAnsi="Century Gothic" w:cs="Candara"/>
          <w:b/>
          <w:bCs/>
          <w:noProof/>
          <w:color w:val="000000"/>
          <w:sz w:val="20"/>
          <w:szCs w:val="20"/>
        </w:rPr>
        <w:t>TRACK + REACT</w:t>
      </w:r>
    </w:p>
    <w:p w14:paraId="54B7A6D1" w14:textId="77777777" w:rsidR="00CA30D7" w:rsidRPr="00FC09F9" w:rsidRDefault="00CA30D7" w:rsidP="00AB5428">
      <w:pPr>
        <w:pStyle w:val="Pa5"/>
        <w:spacing w:before="60" w:line="240" w:lineRule="auto"/>
        <w:rPr>
          <w:rFonts w:ascii="Century Gothic" w:hAnsi="Century Gothic" w:cs="Candara"/>
          <w:color w:val="000000"/>
          <w:sz w:val="20"/>
          <w:szCs w:val="20"/>
        </w:rPr>
      </w:pPr>
      <w:r w:rsidRPr="00FC09F9">
        <w:rPr>
          <w:rFonts w:ascii="Century Gothic" w:hAnsi="Century Gothic" w:cs="Candara"/>
          <w:color w:val="000000"/>
          <w:sz w:val="20"/>
          <w:szCs w:val="20"/>
        </w:rPr>
        <w:t>Cost: Free</w:t>
      </w:r>
    </w:p>
    <w:p w14:paraId="60F293DA" w14:textId="77777777" w:rsidR="00E741B7" w:rsidRDefault="00CA30D7" w:rsidP="00AB5428">
      <w:pPr>
        <w:pStyle w:val="Pa5"/>
        <w:spacing w:before="60" w:line="240" w:lineRule="auto"/>
        <w:rPr>
          <w:rFonts w:ascii="Century Gothic" w:hAnsi="Century Gothic" w:cs="Candara"/>
          <w:color w:val="000000"/>
          <w:sz w:val="20"/>
          <w:szCs w:val="20"/>
        </w:rPr>
      </w:pPr>
      <w:r w:rsidRPr="00CA30D7">
        <w:rPr>
          <w:rFonts w:ascii="Century Gothic" w:hAnsi="Century Gothic" w:cs="Candara"/>
          <w:color w:val="000000"/>
          <w:sz w:val="20"/>
          <w:szCs w:val="20"/>
        </w:rPr>
        <w:t>Discover the impact of your daily activities on your arthritis pain with TRACK + REACT. Track your nutrition, fitness, sleep, medication and mood and compare it to your arthritis pain in the Arthritis Impact graph.</w:t>
      </w:r>
    </w:p>
    <w:p w14:paraId="7E0092BB" w14:textId="76777C90" w:rsidR="00CA30D7" w:rsidRPr="00FC09F9" w:rsidRDefault="00CA30D7" w:rsidP="00AB5428">
      <w:pPr>
        <w:pStyle w:val="Pa5"/>
        <w:spacing w:before="60" w:line="240" w:lineRule="auto"/>
        <w:rPr>
          <w:rFonts w:ascii="Century Gothic" w:hAnsi="Century Gothic" w:cs="Candara"/>
          <w:color w:val="000000"/>
          <w:sz w:val="20"/>
          <w:szCs w:val="20"/>
        </w:rPr>
      </w:pPr>
      <w:r w:rsidRPr="00FC09F9">
        <w:rPr>
          <w:rFonts w:ascii="Century Gothic" w:hAnsi="Century Gothic" w:cs="Candara"/>
          <w:color w:val="000000"/>
          <w:sz w:val="20"/>
          <w:szCs w:val="20"/>
        </w:rPr>
        <w:t xml:space="preserve">For: iPhone, iPad, </w:t>
      </w:r>
      <w:r>
        <w:rPr>
          <w:rFonts w:ascii="Century Gothic" w:hAnsi="Century Gothic" w:cs="Candara"/>
          <w:color w:val="000000"/>
          <w:sz w:val="20"/>
          <w:szCs w:val="20"/>
        </w:rPr>
        <w:t>Android</w:t>
      </w:r>
    </w:p>
    <w:p w14:paraId="770A1394" w14:textId="222884D5" w:rsidR="00CA30D7" w:rsidRDefault="00CA30D7" w:rsidP="00AB5428">
      <w:pPr>
        <w:pStyle w:val="Pa5"/>
        <w:spacing w:line="240" w:lineRule="auto"/>
        <w:rPr>
          <w:rFonts w:ascii="Century Gothic" w:hAnsi="Century Gothic" w:cs="Candara"/>
          <w:b/>
          <w:bCs/>
          <w:color w:val="000000"/>
          <w:sz w:val="20"/>
          <w:szCs w:val="20"/>
        </w:rPr>
      </w:pPr>
    </w:p>
    <w:p w14:paraId="589E1A83" w14:textId="077CADFC" w:rsidR="00CA30D7" w:rsidRPr="00FC09F9" w:rsidRDefault="00E741B7" w:rsidP="00AB5428">
      <w:pPr>
        <w:pStyle w:val="Pa5"/>
        <w:spacing w:line="240" w:lineRule="auto"/>
        <w:rPr>
          <w:rFonts w:ascii="Century Gothic" w:hAnsi="Century Gothic" w:cs="Candara"/>
          <w:b/>
          <w:bCs/>
          <w:color w:val="000000"/>
          <w:sz w:val="20"/>
          <w:szCs w:val="20"/>
        </w:rPr>
      </w:pPr>
      <w:r>
        <w:rPr>
          <w:rFonts w:ascii="Century Gothic" w:hAnsi="Century Gothic" w:cs="Candara"/>
          <w:b/>
          <w:bCs/>
          <w:noProof/>
          <w:color w:val="000000"/>
          <w:sz w:val="20"/>
          <w:szCs w:val="20"/>
        </w:rPr>
        <w:drawing>
          <wp:anchor distT="0" distB="0" distL="114300" distR="114300" simplePos="0" relativeHeight="251660288" behindDoc="0" locked="0" layoutInCell="1" allowOverlap="1" wp14:anchorId="5E99E3C5" wp14:editId="5B800BAE">
            <wp:simplePos x="0" y="0"/>
            <wp:positionH relativeFrom="margin">
              <wp:align>left</wp:align>
            </wp:positionH>
            <wp:positionV relativeFrom="paragraph">
              <wp:posOffset>53340</wp:posOffset>
            </wp:positionV>
            <wp:extent cx="995045" cy="1021715"/>
            <wp:effectExtent l="0" t="0" r="0" b="698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e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95045" cy="1021715"/>
                    </a:xfrm>
                    <a:prstGeom prst="rect">
                      <a:avLst/>
                    </a:prstGeom>
                  </pic:spPr>
                </pic:pic>
              </a:graphicData>
            </a:graphic>
            <wp14:sizeRelH relativeFrom="margin">
              <wp14:pctWidth>0</wp14:pctWidth>
            </wp14:sizeRelH>
            <wp14:sizeRelV relativeFrom="margin">
              <wp14:pctHeight>0</wp14:pctHeight>
            </wp14:sizeRelV>
          </wp:anchor>
        </w:drawing>
      </w:r>
      <w:r w:rsidR="00CA30D7">
        <w:rPr>
          <w:rFonts w:ascii="Century Gothic" w:hAnsi="Century Gothic" w:cs="Candara"/>
          <w:b/>
          <w:bCs/>
          <w:color w:val="000000"/>
          <w:sz w:val="20"/>
          <w:szCs w:val="20"/>
        </w:rPr>
        <w:t>OUCHIE</w:t>
      </w:r>
    </w:p>
    <w:p w14:paraId="446BF645" w14:textId="6184811F" w:rsidR="00CA30D7" w:rsidRPr="00FC09F9" w:rsidRDefault="00CA30D7" w:rsidP="00AB5428">
      <w:pPr>
        <w:pStyle w:val="Pa5"/>
        <w:spacing w:line="240" w:lineRule="auto"/>
        <w:rPr>
          <w:rFonts w:ascii="Century Gothic" w:hAnsi="Century Gothic" w:cs="Candara"/>
          <w:color w:val="000000"/>
          <w:sz w:val="20"/>
          <w:szCs w:val="20"/>
        </w:rPr>
      </w:pPr>
      <w:r w:rsidRPr="00FC09F9">
        <w:rPr>
          <w:rFonts w:ascii="Century Gothic" w:hAnsi="Century Gothic" w:cs="Candara"/>
          <w:color w:val="000000"/>
          <w:sz w:val="20"/>
          <w:szCs w:val="20"/>
        </w:rPr>
        <w:t>Cost: Free</w:t>
      </w:r>
    </w:p>
    <w:p w14:paraId="6C33BB74" w14:textId="0C9E2D8C" w:rsidR="00CA30D7" w:rsidRDefault="00CA30D7" w:rsidP="00AB5428">
      <w:pPr>
        <w:pStyle w:val="Pa5"/>
        <w:spacing w:before="60" w:line="240" w:lineRule="auto"/>
        <w:rPr>
          <w:rFonts w:ascii="Century Gothic" w:hAnsi="Century Gothic" w:cs="Candara"/>
          <w:color w:val="000000"/>
          <w:sz w:val="20"/>
          <w:szCs w:val="20"/>
        </w:rPr>
      </w:pPr>
      <w:r>
        <w:rPr>
          <w:rFonts w:ascii="Century Gothic" w:hAnsi="Century Gothic" w:cs="Candara"/>
          <w:color w:val="000000"/>
          <w:sz w:val="20"/>
          <w:szCs w:val="20"/>
        </w:rPr>
        <w:t>T</w:t>
      </w:r>
      <w:r w:rsidRPr="00CA30D7">
        <w:rPr>
          <w:rFonts w:ascii="Century Gothic" w:hAnsi="Century Gothic" w:cs="Candara"/>
          <w:color w:val="000000"/>
          <w:sz w:val="20"/>
          <w:szCs w:val="20"/>
        </w:rPr>
        <w:t>ake control of your chronic pain through sound data and social support. It was created for pain patients by pain patients, with input from best-in-class doctors and pain specialists.</w:t>
      </w:r>
      <w:r w:rsidRPr="00CA30D7">
        <w:t xml:space="preserve"> </w:t>
      </w:r>
      <w:r w:rsidRPr="00CA30D7">
        <w:rPr>
          <w:rFonts w:ascii="Century Gothic" w:hAnsi="Century Gothic" w:cs="Candara"/>
          <w:color w:val="000000"/>
          <w:sz w:val="20"/>
          <w:szCs w:val="20"/>
        </w:rPr>
        <w:t>The app has a fun and engaging community to help you manage your pain through empowerment and support. Pain is serious, but we don’t have to be!</w:t>
      </w:r>
    </w:p>
    <w:p w14:paraId="5C62FD56" w14:textId="4C19CD0F" w:rsidR="00CA30D7" w:rsidRPr="00FC09F9" w:rsidRDefault="00CA30D7" w:rsidP="00AB5428">
      <w:pPr>
        <w:pStyle w:val="Pa5"/>
        <w:spacing w:before="60" w:line="240" w:lineRule="auto"/>
        <w:ind w:left="1440"/>
        <w:rPr>
          <w:rFonts w:ascii="Century Gothic" w:hAnsi="Century Gothic" w:cs="Candara"/>
          <w:color w:val="000000"/>
          <w:sz w:val="20"/>
          <w:szCs w:val="20"/>
        </w:rPr>
      </w:pPr>
      <w:r w:rsidRPr="00FC09F9">
        <w:rPr>
          <w:rFonts w:ascii="Century Gothic" w:hAnsi="Century Gothic" w:cs="Candara"/>
          <w:color w:val="000000"/>
          <w:sz w:val="20"/>
          <w:szCs w:val="20"/>
        </w:rPr>
        <w:t>For: iPhone</w:t>
      </w:r>
      <w:r>
        <w:rPr>
          <w:rFonts w:ascii="Century Gothic" w:hAnsi="Century Gothic" w:cs="Candara"/>
          <w:color w:val="000000"/>
          <w:sz w:val="20"/>
          <w:szCs w:val="20"/>
        </w:rPr>
        <w:t xml:space="preserve"> </w:t>
      </w:r>
      <w:r w:rsidRPr="00FC09F9">
        <w:rPr>
          <w:rFonts w:ascii="Century Gothic" w:hAnsi="Century Gothic" w:cs="Candara"/>
          <w:color w:val="000000"/>
          <w:sz w:val="20"/>
          <w:szCs w:val="20"/>
        </w:rPr>
        <w:t>and Android</w:t>
      </w:r>
    </w:p>
    <w:p w14:paraId="5C9DC6C0" w14:textId="6E18B794" w:rsidR="00CA30D7" w:rsidRDefault="00CA30D7" w:rsidP="00AB5428">
      <w:pPr>
        <w:pStyle w:val="Pa5"/>
        <w:spacing w:line="240" w:lineRule="auto"/>
        <w:rPr>
          <w:rFonts w:ascii="Century Gothic" w:hAnsi="Century Gothic" w:cs="Candara"/>
          <w:b/>
          <w:bCs/>
          <w:color w:val="000000"/>
          <w:sz w:val="20"/>
          <w:szCs w:val="20"/>
        </w:rPr>
      </w:pPr>
    </w:p>
    <w:p w14:paraId="2BDE8CEB" w14:textId="45479A48" w:rsidR="00CA30D7" w:rsidRPr="00FC09F9" w:rsidRDefault="00E741B7" w:rsidP="00AB5428">
      <w:pPr>
        <w:pStyle w:val="Pa5"/>
        <w:spacing w:line="240" w:lineRule="auto"/>
        <w:rPr>
          <w:rFonts w:ascii="Century Gothic" w:hAnsi="Century Gothic" w:cs="Candara"/>
          <w:b/>
          <w:bCs/>
          <w:color w:val="000000"/>
          <w:sz w:val="20"/>
          <w:szCs w:val="20"/>
        </w:rPr>
      </w:pPr>
      <w:bookmarkStart w:id="0" w:name="_Hlk16165641"/>
      <w:r>
        <w:rPr>
          <w:rFonts w:ascii="Century Gothic" w:hAnsi="Century Gothic" w:cs="Candara"/>
          <w:b/>
          <w:bCs/>
          <w:noProof/>
          <w:color w:val="000000"/>
          <w:sz w:val="20"/>
          <w:szCs w:val="20"/>
        </w:rPr>
        <w:drawing>
          <wp:anchor distT="0" distB="0" distL="114300" distR="114300" simplePos="0" relativeHeight="251661312" behindDoc="0" locked="0" layoutInCell="1" allowOverlap="1" wp14:anchorId="07D6797C" wp14:editId="1207F465">
            <wp:simplePos x="0" y="0"/>
            <wp:positionH relativeFrom="margin">
              <wp:align>left</wp:align>
            </wp:positionH>
            <wp:positionV relativeFrom="paragraph">
              <wp:posOffset>56515</wp:posOffset>
            </wp:positionV>
            <wp:extent cx="984885" cy="962025"/>
            <wp:effectExtent l="0" t="0" r="5715"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pture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4885" cy="962025"/>
                    </a:xfrm>
                    <a:prstGeom prst="rect">
                      <a:avLst/>
                    </a:prstGeom>
                  </pic:spPr>
                </pic:pic>
              </a:graphicData>
            </a:graphic>
            <wp14:sizeRelH relativeFrom="margin">
              <wp14:pctWidth>0</wp14:pctWidth>
            </wp14:sizeRelH>
            <wp14:sizeRelV relativeFrom="margin">
              <wp14:pctHeight>0</wp14:pctHeight>
            </wp14:sizeRelV>
          </wp:anchor>
        </w:drawing>
      </w:r>
      <w:r w:rsidR="00CA30D7">
        <w:rPr>
          <w:rFonts w:ascii="Century Gothic" w:hAnsi="Century Gothic" w:cs="Candara"/>
          <w:b/>
          <w:bCs/>
          <w:color w:val="000000"/>
          <w:sz w:val="20"/>
          <w:szCs w:val="20"/>
        </w:rPr>
        <w:t>CAREZONE</w:t>
      </w:r>
    </w:p>
    <w:p w14:paraId="13D0CCB2" w14:textId="77777777" w:rsidR="00CA30D7" w:rsidRPr="00FC09F9" w:rsidRDefault="00CA30D7" w:rsidP="00AB5428">
      <w:pPr>
        <w:pStyle w:val="Pa5"/>
        <w:spacing w:before="60" w:line="240" w:lineRule="auto"/>
        <w:rPr>
          <w:rFonts w:ascii="Century Gothic" w:hAnsi="Century Gothic" w:cs="Candara"/>
          <w:color w:val="000000"/>
          <w:sz w:val="20"/>
          <w:szCs w:val="20"/>
        </w:rPr>
      </w:pPr>
      <w:r w:rsidRPr="00FC09F9">
        <w:rPr>
          <w:rFonts w:ascii="Century Gothic" w:hAnsi="Century Gothic" w:cs="Candara"/>
          <w:color w:val="000000"/>
          <w:sz w:val="20"/>
          <w:szCs w:val="20"/>
        </w:rPr>
        <w:t>Cost: Free</w:t>
      </w:r>
    </w:p>
    <w:p w14:paraId="56D9B9B4" w14:textId="77777777" w:rsidR="00CA30D7" w:rsidRDefault="00CA30D7" w:rsidP="00AB5428">
      <w:pPr>
        <w:pStyle w:val="Pa5"/>
        <w:spacing w:before="60" w:line="240" w:lineRule="auto"/>
        <w:rPr>
          <w:rFonts w:ascii="Century Gothic" w:hAnsi="Century Gothic" w:cs="Candara"/>
          <w:color w:val="000000"/>
          <w:sz w:val="20"/>
          <w:szCs w:val="20"/>
        </w:rPr>
      </w:pPr>
      <w:proofErr w:type="spellStart"/>
      <w:r w:rsidRPr="00CA30D7">
        <w:rPr>
          <w:rFonts w:ascii="Century Gothic" w:hAnsi="Century Gothic" w:cs="Candara"/>
          <w:color w:val="000000"/>
          <w:sz w:val="20"/>
          <w:szCs w:val="20"/>
        </w:rPr>
        <w:t>CareZone</w:t>
      </w:r>
      <w:proofErr w:type="spellEnd"/>
      <w:r w:rsidRPr="00CA30D7">
        <w:rPr>
          <w:rFonts w:ascii="Century Gothic" w:hAnsi="Century Gothic" w:cs="Candara"/>
          <w:color w:val="000000"/>
          <w:sz w:val="20"/>
          <w:szCs w:val="20"/>
        </w:rPr>
        <w:t xml:space="preserve"> makes it simpler to take care of yourself, an aging parent, and other family members that need your help.</w:t>
      </w:r>
      <w:r>
        <w:rPr>
          <w:rFonts w:ascii="Century Gothic" w:hAnsi="Century Gothic" w:cs="Candara"/>
          <w:color w:val="000000"/>
          <w:sz w:val="20"/>
          <w:szCs w:val="20"/>
        </w:rPr>
        <w:t xml:space="preserve"> H</w:t>
      </w:r>
      <w:r w:rsidRPr="00CA30D7">
        <w:rPr>
          <w:rFonts w:ascii="Century Gothic" w:hAnsi="Century Gothic" w:cs="Candara"/>
          <w:color w:val="000000"/>
          <w:sz w:val="20"/>
          <w:szCs w:val="20"/>
        </w:rPr>
        <w:t>elp</w:t>
      </w:r>
      <w:r>
        <w:rPr>
          <w:rFonts w:ascii="Century Gothic" w:hAnsi="Century Gothic" w:cs="Candara"/>
          <w:color w:val="000000"/>
          <w:sz w:val="20"/>
          <w:szCs w:val="20"/>
        </w:rPr>
        <w:t>s</w:t>
      </w:r>
      <w:r w:rsidRPr="00CA30D7">
        <w:rPr>
          <w:rFonts w:ascii="Century Gothic" w:hAnsi="Century Gothic" w:cs="Candara"/>
          <w:color w:val="000000"/>
          <w:sz w:val="20"/>
          <w:szCs w:val="20"/>
        </w:rPr>
        <w:t xml:space="preserve"> you organize the mountain of other information you’re challenged to manage in healthcare situations, and coordinate with family and caregivers.</w:t>
      </w:r>
      <w:r>
        <w:rPr>
          <w:rFonts w:ascii="Century Gothic" w:hAnsi="Century Gothic" w:cs="Candara"/>
          <w:color w:val="000000"/>
          <w:sz w:val="20"/>
          <w:szCs w:val="20"/>
        </w:rPr>
        <w:t xml:space="preserve">   </w:t>
      </w:r>
    </w:p>
    <w:p w14:paraId="39EA25BA" w14:textId="0068F218" w:rsidR="00CA30D7" w:rsidRDefault="00CA30D7" w:rsidP="00AB5428">
      <w:pPr>
        <w:pStyle w:val="Pa5"/>
        <w:spacing w:before="60" w:line="240" w:lineRule="auto"/>
        <w:rPr>
          <w:rFonts w:ascii="Century Gothic" w:hAnsi="Century Gothic" w:cs="Candara"/>
          <w:color w:val="000000"/>
          <w:sz w:val="20"/>
          <w:szCs w:val="20"/>
        </w:rPr>
      </w:pPr>
      <w:r w:rsidRPr="00FC09F9">
        <w:rPr>
          <w:rFonts w:ascii="Century Gothic" w:hAnsi="Century Gothic" w:cs="Candara"/>
          <w:color w:val="000000"/>
          <w:sz w:val="20"/>
          <w:szCs w:val="20"/>
        </w:rPr>
        <w:t>For: iPhone</w:t>
      </w:r>
      <w:r>
        <w:rPr>
          <w:rFonts w:ascii="Century Gothic" w:hAnsi="Century Gothic" w:cs="Candara"/>
          <w:color w:val="000000"/>
          <w:sz w:val="20"/>
          <w:szCs w:val="20"/>
        </w:rPr>
        <w:t xml:space="preserve"> and </w:t>
      </w:r>
      <w:r w:rsidRPr="00FC09F9">
        <w:rPr>
          <w:rFonts w:ascii="Century Gothic" w:hAnsi="Century Gothic" w:cs="Candara"/>
          <w:color w:val="000000"/>
          <w:sz w:val="20"/>
          <w:szCs w:val="20"/>
        </w:rPr>
        <w:t>Android</w:t>
      </w:r>
    </w:p>
    <w:bookmarkEnd w:id="0"/>
    <w:p w14:paraId="66B615A7" w14:textId="44B5EDFE" w:rsidR="00CA30D7" w:rsidRDefault="00CA30D7" w:rsidP="00AB5428">
      <w:pPr>
        <w:pStyle w:val="Default"/>
      </w:pPr>
    </w:p>
    <w:p w14:paraId="726993A3" w14:textId="1277FC99" w:rsidR="00CA30D7" w:rsidRPr="00FC09F9" w:rsidRDefault="00E741B7" w:rsidP="00AB5428">
      <w:pPr>
        <w:pStyle w:val="Pa5"/>
        <w:spacing w:line="240" w:lineRule="auto"/>
        <w:rPr>
          <w:rFonts w:ascii="Century Gothic" w:hAnsi="Century Gothic" w:cs="Candara"/>
          <w:b/>
          <w:bCs/>
          <w:color w:val="000000"/>
          <w:sz w:val="20"/>
          <w:szCs w:val="20"/>
        </w:rPr>
      </w:pPr>
      <w:r>
        <w:rPr>
          <w:rFonts w:ascii="Century Gothic" w:hAnsi="Century Gothic" w:cs="Candara"/>
          <w:b/>
          <w:bCs/>
          <w:noProof/>
          <w:color w:val="000000"/>
          <w:sz w:val="20"/>
          <w:szCs w:val="20"/>
        </w:rPr>
        <w:drawing>
          <wp:anchor distT="0" distB="0" distL="114300" distR="114300" simplePos="0" relativeHeight="251662336" behindDoc="0" locked="0" layoutInCell="1" allowOverlap="1" wp14:anchorId="62943092" wp14:editId="7359D94F">
            <wp:simplePos x="0" y="0"/>
            <wp:positionH relativeFrom="margin">
              <wp:align>left</wp:align>
            </wp:positionH>
            <wp:positionV relativeFrom="paragraph">
              <wp:posOffset>40005</wp:posOffset>
            </wp:positionV>
            <wp:extent cx="1004570" cy="1004570"/>
            <wp:effectExtent l="0" t="0" r="5080" b="508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pture4.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14210" cy="1014210"/>
                    </a:xfrm>
                    <a:prstGeom prst="rect">
                      <a:avLst/>
                    </a:prstGeom>
                  </pic:spPr>
                </pic:pic>
              </a:graphicData>
            </a:graphic>
            <wp14:sizeRelH relativeFrom="margin">
              <wp14:pctWidth>0</wp14:pctWidth>
            </wp14:sizeRelH>
            <wp14:sizeRelV relativeFrom="margin">
              <wp14:pctHeight>0</wp14:pctHeight>
            </wp14:sizeRelV>
          </wp:anchor>
        </w:drawing>
      </w:r>
      <w:r w:rsidR="003418ED">
        <w:rPr>
          <w:rFonts w:ascii="Century Gothic" w:hAnsi="Century Gothic" w:cs="Candara"/>
          <w:b/>
          <w:bCs/>
          <w:color w:val="000000"/>
          <w:sz w:val="20"/>
          <w:szCs w:val="20"/>
        </w:rPr>
        <w:t xml:space="preserve">7 CUPS: ANXIETY AND STRESS CHAT </w:t>
      </w:r>
    </w:p>
    <w:p w14:paraId="5751CA9A" w14:textId="7D0B7662" w:rsidR="00CA30D7" w:rsidRPr="00FC09F9" w:rsidRDefault="00CA30D7" w:rsidP="00AB5428">
      <w:pPr>
        <w:pStyle w:val="Pa5"/>
        <w:spacing w:before="60" w:line="240" w:lineRule="auto"/>
        <w:rPr>
          <w:rFonts w:ascii="Century Gothic" w:hAnsi="Century Gothic" w:cs="Candara"/>
          <w:color w:val="000000"/>
          <w:sz w:val="20"/>
          <w:szCs w:val="20"/>
        </w:rPr>
      </w:pPr>
      <w:r w:rsidRPr="00FC09F9">
        <w:rPr>
          <w:rFonts w:ascii="Century Gothic" w:hAnsi="Century Gothic" w:cs="Candara"/>
          <w:color w:val="000000"/>
          <w:sz w:val="20"/>
          <w:szCs w:val="20"/>
        </w:rPr>
        <w:t xml:space="preserve">Cost: </w:t>
      </w:r>
      <w:r w:rsidR="003418ED">
        <w:rPr>
          <w:rFonts w:ascii="Century Gothic" w:hAnsi="Century Gothic" w:cs="Candara"/>
          <w:color w:val="000000"/>
          <w:sz w:val="20"/>
          <w:szCs w:val="20"/>
        </w:rPr>
        <w:t>Free</w:t>
      </w:r>
    </w:p>
    <w:p w14:paraId="5729F757" w14:textId="77777777" w:rsidR="00FC14AD" w:rsidRDefault="003418ED" w:rsidP="00AB5428">
      <w:pPr>
        <w:pStyle w:val="Pa5"/>
        <w:spacing w:before="60" w:line="240" w:lineRule="auto"/>
        <w:rPr>
          <w:rFonts w:ascii="Century Gothic" w:hAnsi="Century Gothic" w:cs="Candara"/>
          <w:color w:val="000000"/>
          <w:sz w:val="20"/>
          <w:szCs w:val="20"/>
        </w:rPr>
      </w:pPr>
      <w:r w:rsidRPr="003418ED">
        <w:rPr>
          <w:rFonts w:ascii="Century Gothic" w:hAnsi="Century Gothic" w:cs="Candara"/>
          <w:color w:val="000000"/>
          <w:sz w:val="20"/>
          <w:szCs w:val="20"/>
        </w:rPr>
        <w:t>Cups of Tea provides online therapy as well as free support from volunteer “listeners.”  I absolutely love the concept–even if you’re not fond of the idea of going to therapy, it never hurts to have someone to talk to!</w:t>
      </w:r>
    </w:p>
    <w:p w14:paraId="73B42435" w14:textId="17774F4D" w:rsidR="00CA30D7" w:rsidRDefault="00CA30D7" w:rsidP="00AB5428">
      <w:pPr>
        <w:pStyle w:val="Pa5"/>
        <w:spacing w:before="60" w:line="240" w:lineRule="auto"/>
        <w:rPr>
          <w:rFonts w:ascii="Century Gothic" w:hAnsi="Century Gothic" w:cs="Candara"/>
          <w:color w:val="000000"/>
          <w:sz w:val="20"/>
          <w:szCs w:val="20"/>
        </w:rPr>
      </w:pPr>
      <w:r w:rsidRPr="00FC09F9">
        <w:rPr>
          <w:rFonts w:ascii="Century Gothic" w:hAnsi="Century Gothic" w:cs="Candara"/>
          <w:color w:val="000000"/>
          <w:sz w:val="20"/>
          <w:szCs w:val="20"/>
        </w:rPr>
        <w:t xml:space="preserve">For: </w:t>
      </w:r>
      <w:r w:rsidR="00F74007" w:rsidRPr="00FC09F9">
        <w:rPr>
          <w:rFonts w:ascii="Century Gothic" w:hAnsi="Century Gothic" w:cs="Candara"/>
          <w:color w:val="000000"/>
          <w:sz w:val="20"/>
          <w:szCs w:val="20"/>
        </w:rPr>
        <w:t>iPhone</w:t>
      </w:r>
      <w:r w:rsidR="00F74007">
        <w:rPr>
          <w:rFonts w:ascii="Century Gothic" w:hAnsi="Century Gothic" w:cs="Candara"/>
          <w:color w:val="000000"/>
          <w:sz w:val="20"/>
          <w:szCs w:val="20"/>
        </w:rPr>
        <w:t xml:space="preserve"> </w:t>
      </w:r>
      <w:r w:rsidR="00F74007" w:rsidRPr="00FC09F9">
        <w:rPr>
          <w:rFonts w:ascii="Century Gothic" w:hAnsi="Century Gothic" w:cs="Candara"/>
          <w:color w:val="000000"/>
          <w:sz w:val="20"/>
          <w:szCs w:val="20"/>
        </w:rPr>
        <w:t>and</w:t>
      </w:r>
      <w:r w:rsidRPr="00FC09F9">
        <w:rPr>
          <w:rFonts w:ascii="Century Gothic" w:hAnsi="Century Gothic" w:cs="Candara"/>
          <w:color w:val="000000"/>
          <w:sz w:val="20"/>
          <w:szCs w:val="20"/>
        </w:rPr>
        <w:t xml:space="preserve"> Android</w:t>
      </w:r>
    </w:p>
    <w:p w14:paraId="60DDEF47" w14:textId="7FF42982" w:rsidR="00CA30D7" w:rsidRDefault="00CA30D7" w:rsidP="00AB5428">
      <w:pPr>
        <w:pStyle w:val="Pa5"/>
        <w:spacing w:line="240" w:lineRule="auto"/>
        <w:rPr>
          <w:rFonts w:ascii="Century Gothic" w:hAnsi="Century Gothic" w:cs="Candara"/>
          <w:color w:val="000000"/>
          <w:sz w:val="20"/>
          <w:szCs w:val="20"/>
        </w:rPr>
      </w:pPr>
    </w:p>
    <w:p w14:paraId="3D315188" w14:textId="54E95018" w:rsidR="00CA30D7" w:rsidRPr="0072251C" w:rsidRDefault="00E741B7" w:rsidP="00AB5428">
      <w:pPr>
        <w:pStyle w:val="Pa5"/>
        <w:spacing w:line="240" w:lineRule="auto"/>
        <w:rPr>
          <w:rFonts w:ascii="Century Gothic" w:hAnsi="Century Gothic" w:cs="Candara"/>
          <w:b/>
          <w:bCs/>
          <w:color w:val="000000"/>
          <w:sz w:val="20"/>
          <w:szCs w:val="20"/>
        </w:rPr>
      </w:pPr>
      <w:r>
        <w:rPr>
          <w:rFonts w:ascii="Century Gothic" w:hAnsi="Century Gothic" w:cs="Candara"/>
          <w:noProof/>
          <w:color w:val="000000"/>
          <w:sz w:val="20"/>
          <w:szCs w:val="20"/>
        </w:rPr>
        <w:drawing>
          <wp:anchor distT="0" distB="0" distL="114300" distR="114300" simplePos="0" relativeHeight="251663360" behindDoc="0" locked="0" layoutInCell="1" allowOverlap="1" wp14:anchorId="3E9EAF7A" wp14:editId="75629BA7">
            <wp:simplePos x="0" y="0"/>
            <wp:positionH relativeFrom="margin">
              <wp:align>left</wp:align>
            </wp:positionH>
            <wp:positionV relativeFrom="paragraph">
              <wp:posOffset>53340</wp:posOffset>
            </wp:positionV>
            <wp:extent cx="1009650" cy="1006475"/>
            <wp:effectExtent l="0" t="0" r="0" b="317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apture5.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16254" cy="1013379"/>
                    </a:xfrm>
                    <a:prstGeom prst="rect">
                      <a:avLst/>
                    </a:prstGeom>
                  </pic:spPr>
                </pic:pic>
              </a:graphicData>
            </a:graphic>
            <wp14:sizeRelH relativeFrom="margin">
              <wp14:pctWidth>0</wp14:pctWidth>
            </wp14:sizeRelH>
            <wp14:sizeRelV relativeFrom="margin">
              <wp14:pctHeight>0</wp14:pctHeight>
            </wp14:sizeRelV>
          </wp:anchor>
        </w:drawing>
      </w:r>
      <w:r w:rsidR="00F74007">
        <w:rPr>
          <w:rFonts w:ascii="Century Gothic" w:hAnsi="Century Gothic" w:cs="Candara"/>
          <w:b/>
          <w:bCs/>
          <w:color w:val="000000"/>
          <w:sz w:val="20"/>
          <w:szCs w:val="20"/>
        </w:rPr>
        <w:t xml:space="preserve">DAYLIO </w:t>
      </w:r>
    </w:p>
    <w:p w14:paraId="2811A6F9" w14:textId="3CDAF888" w:rsidR="00CA30D7" w:rsidRDefault="00CA30D7" w:rsidP="00C81F86">
      <w:pPr>
        <w:pStyle w:val="Pa5"/>
        <w:spacing w:before="60" w:line="240" w:lineRule="auto"/>
        <w:rPr>
          <w:rFonts w:ascii="Century Gothic" w:hAnsi="Century Gothic" w:cs="Candara"/>
          <w:color w:val="000000"/>
          <w:sz w:val="20"/>
          <w:szCs w:val="20"/>
        </w:rPr>
      </w:pPr>
      <w:r>
        <w:rPr>
          <w:rFonts w:ascii="Century Gothic" w:hAnsi="Century Gothic" w:cs="Candara"/>
          <w:color w:val="000000"/>
          <w:sz w:val="20"/>
          <w:szCs w:val="20"/>
        </w:rPr>
        <w:t>Cost: Free</w:t>
      </w:r>
    </w:p>
    <w:p w14:paraId="580A9B92" w14:textId="77777777" w:rsidR="00F74007" w:rsidRDefault="00F74007" w:rsidP="00C81F86">
      <w:pPr>
        <w:pStyle w:val="Default"/>
        <w:spacing w:before="60"/>
        <w:rPr>
          <w:rFonts w:ascii="Century Gothic" w:hAnsi="Century Gothic"/>
          <w:sz w:val="20"/>
          <w:szCs w:val="20"/>
        </w:rPr>
      </w:pPr>
      <w:proofErr w:type="spellStart"/>
      <w:r w:rsidRPr="00F74007">
        <w:rPr>
          <w:rFonts w:ascii="Century Gothic" w:hAnsi="Century Gothic"/>
          <w:sz w:val="20"/>
          <w:szCs w:val="20"/>
        </w:rPr>
        <w:t>Daylio</w:t>
      </w:r>
      <w:proofErr w:type="spellEnd"/>
      <w:r w:rsidRPr="00F74007">
        <w:rPr>
          <w:rFonts w:ascii="Century Gothic" w:hAnsi="Century Gothic"/>
          <w:sz w:val="20"/>
          <w:szCs w:val="20"/>
        </w:rPr>
        <w:t xml:space="preserve"> is a mobile diary that lets you easily track how you’re feeling and what you’re doing. Over time, the app can help you discover patterns in your moods, behavior and activities so you can make changes to your daily routine that will help you to feel your best.</w:t>
      </w:r>
      <w:r w:rsidR="00CA30D7">
        <w:rPr>
          <w:rFonts w:ascii="Century Gothic" w:hAnsi="Century Gothic"/>
          <w:sz w:val="20"/>
          <w:szCs w:val="20"/>
        </w:rPr>
        <w:t xml:space="preserve">     </w:t>
      </w:r>
    </w:p>
    <w:p w14:paraId="695A4366" w14:textId="2A244DE9" w:rsidR="00932C0A" w:rsidRDefault="00CA30D7" w:rsidP="006B5C19">
      <w:pPr>
        <w:pStyle w:val="Default"/>
        <w:spacing w:before="60"/>
      </w:pPr>
      <w:r w:rsidRPr="00FC09F9">
        <w:rPr>
          <w:rFonts w:ascii="Century Gothic" w:hAnsi="Century Gothic"/>
          <w:sz w:val="20"/>
          <w:szCs w:val="20"/>
        </w:rPr>
        <w:t>For: iPhone</w:t>
      </w:r>
      <w:r w:rsidR="00F74007">
        <w:rPr>
          <w:rFonts w:ascii="Century Gothic" w:hAnsi="Century Gothic"/>
          <w:sz w:val="20"/>
          <w:szCs w:val="20"/>
        </w:rPr>
        <w:t xml:space="preserve"> and Android</w:t>
      </w:r>
      <w:r w:rsidRPr="00E738A2">
        <w:t xml:space="preserve"> </w:t>
      </w:r>
      <w:bookmarkStart w:id="1" w:name="_GoBack"/>
      <w:bookmarkEnd w:id="1"/>
    </w:p>
    <w:sectPr w:rsidR="00932C0A" w:rsidSect="00C91EAF">
      <w:headerReference w:type="default" r:id="rId15"/>
      <w:pgSz w:w="12240" w:h="15840"/>
      <w:pgMar w:top="14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DD941" w14:textId="77777777" w:rsidR="00A77734" w:rsidRDefault="00A77734" w:rsidP="00C91EAF">
      <w:r>
        <w:separator/>
      </w:r>
    </w:p>
  </w:endnote>
  <w:endnote w:type="continuationSeparator" w:id="0">
    <w:p w14:paraId="260B443F" w14:textId="77777777" w:rsidR="00A77734" w:rsidRDefault="00A77734" w:rsidP="00C91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altName w:val="Candara"/>
    <w:panose1 w:val="020E0502030303020204"/>
    <w:charset w:val="00"/>
    <w:family w:val="swiss"/>
    <w:pitch w:val="variable"/>
    <w:sig w:usb0="A00002EF" w:usb1="4000A44B"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921FF6" w14:textId="77777777" w:rsidR="00A77734" w:rsidRDefault="00A77734" w:rsidP="00C91EAF">
      <w:r>
        <w:separator/>
      </w:r>
    </w:p>
  </w:footnote>
  <w:footnote w:type="continuationSeparator" w:id="0">
    <w:p w14:paraId="572DDD76" w14:textId="77777777" w:rsidR="00A77734" w:rsidRDefault="00A77734" w:rsidP="00C91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FA0B1" w14:textId="7A8E4F7C" w:rsidR="00C91EAF" w:rsidRDefault="00C91EAF">
    <w:pPr>
      <w:pStyle w:val="Header"/>
    </w:pPr>
    <w:r w:rsidRPr="00563360">
      <w:rPr>
        <w:rFonts w:ascii="Century Gothic" w:hAnsi="Century Gothic"/>
        <w:bCs/>
        <w:noProof/>
      </w:rPr>
      <w:drawing>
        <wp:anchor distT="0" distB="0" distL="114300" distR="114300" simplePos="0" relativeHeight="251659264" behindDoc="0" locked="0" layoutInCell="1" hidden="0" allowOverlap="1" wp14:anchorId="408C38D0" wp14:editId="71E902E3">
          <wp:simplePos x="0" y="0"/>
          <wp:positionH relativeFrom="margin">
            <wp:align>center</wp:align>
          </wp:positionH>
          <wp:positionV relativeFrom="paragraph">
            <wp:posOffset>-214313</wp:posOffset>
          </wp:positionV>
          <wp:extent cx="7404597" cy="652650"/>
          <wp:effectExtent l="0" t="0" r="0" b="0"/>
          <wp:wrapNone/>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404597" cy="65265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0D7"/>
    <w:rsid w:val="002C770B"/>
    <w:rsid w:val="00307DC0"/>
    <w:rsid w:val="003418ED"/>
    <w:rsid w:val="006229DE"/>
    <w:rsid w:val="006B5C19"/>
    <w:rsid w:val="006B7172"/>
    <w:rsid w:val="00747BBE"/>
    <w:rsid w:val="00834F2B"/>
    <w:rsid w:val="00932C0A"/>
    <w:rsid w:val="009B7EBF"/>
    <w:rsid w:val="00A77734"/>
    <w:rsid w:val="00AB5428"/>
    <w:rsid w:val="00C81F86"/>
    <w:rsid w:val="00C91EAF"/>
    <w:rsid w:val="00CA30D7"/>
    <w:rsid w:val="00DE49A1"/>
    <w:rsid w:val="00E741B7"/>
    <w:rsid w:val="00F14F26"/>
    <w:rsid w:val="00F64B89"/>
    <w:rsid w:val="00F74007"/>
    <w:rsid w:val="00FC1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04CBD"/>
  <w15:chartTrackingRefBased/>
  <w15:docId w15:val="{3F2C19E1-3FEC-3F47-A6B1-3E042AEFC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30D7"/>
    <w:pPr>
      <w:autoSpaceDE w:val="0"/>
      <w:autoSpaceDN w:val="0"/>
      <w:adjustRightInd w:val="0"/>
    </w:pPr>
    <w:rPr>
      <w:rFonts w:ascii="Candara" w:hAnsi="Candara" w:cs="Candara"/>
      <w:color w:val="000000"/>
    </w:rPr>
  </w:style>
  <w:style w:type="paragraph" w:customStyle="1" w:styleId="Pa5">
    <w:name w:val="Pa5"/>
    <w:basedOn w:val="Default"/>
    <w:next w:val="Default"/>
    <w:uiPriority w:val="99"/>
    <w:rsid w:val="00CA30D7"/>
    <w:pPr>
      <w:spacing w:line="221" w:lineRule="atLeast"/>
    </w:pPr>
    <w:rPr>
      <w:rFonts w:cstheme="minorBidi"/>
      <w:color w:val="auto"/>
    </w:rPr>
  </w:style>
  <w:style w:type="paragraph" w:styleId="Header">
    <w:name w:val="header"/>
    <w:basedOn w:val="Normal"/>
    <w:link w:val="HeaderChar"/>
    <w:uiPriority w:val="99"/>
    <w:unhideWhenUsed/>
    <w:rsid w:val="00C91EAF"/>
    <w:pPr>
      <w:tabs>
        <w:tab w:val="center" w:pos="4680"/>
        <w:tab w:val="right" w:pos="9360"/>
      </w:tabs>
    </w:pPr>
  </w:style>
  <w:style w:type="character" w:customStyle="1" w:styleId="HeaderChar">
    <w:name w:val="Header Char"/>
    <w:basedOn w:val="DefaultParagraphFont"/>
    <w:link w:val="Header"/>
    <w:uiPriority w:val="99"/>
    <w:rsid w:val="00C91EAF"/>
  </w:style>
  <w:style w:type="paragraph" w:styleId="Footer">
    <w:name w:val="footer"/>
    <w:basedOn w:val="Normal"/>
    <w:link w:val="FooterChar"/>
    <w:uiPriority w:val="99"/>
    <w:unhideWhenUsed/>
    <w:rsid w:val="00C91EAF"/>
    <w:pPr>
      <w:tabs>
        <w:tab w:val="center" w:pos="4680"/>
        <w:tab w:val="right" w:pos="9360"/>
      </w:tabs>
    </w:pPr>
  </w:style>
  <w:style w:type="character" w:customStyle="1" w:styleId="FooterChar">
    <w:name w:val="Footer Char"/>
    <w:basedOn w:val="DefaultParagraphFont"/>
    <w:link w:val="Footer"/>
    <w:uiPriority w:val="99"/>
    <w:rsid w:val="00C91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436399">
      <w:bodyDiv w:val="1"/>
      <w:marLeft w:val="0"/>
      <w:marRight w:val="0"/>
      <w:marTop w:val="0"/>
      <w:marBottom w:val="0"/>
      <w:divBdr>
        <w:top w:val="none" w:sz="0" w:space="0" w:color="auto"/>
        <w:left w:val="none" w:sz="0" w:space="0" w:color="auto"/>
        <w:bottom w:val="none" w:sz="0" w:space="0" w:color="auto"/>
        <w:right w:val="none" w:sz="0" w:space="0" w:color="auto"/>
      </w:divBdr>
    </w:div>
    <w:div w:id="1793088553">
      <w:bodyDiv w:val="1"/>
      <w:marLeft w:val="0"/>
      <w:marRight w:val="0"/>
      <w:marTop w:val="0"/>
      <w:marBottom w:val="0"/>
      <w:divBdr>
        <w:top w:val="none" w:sz="0" w:space="0" w:color="auto"/>
        <w:left w:val="none" w:sz="0" w:space="0" w:color="auto"/>
        <w:bottom w:val="none" w:sz="0" w:space="0" w:color="auto"/>
        <w:right w:val="none" w:sz="0" w:space="0" w:color="auto"/>
      </w:divBdr>
    </w:div>
    <w:div w:id="185533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63AD9A9039594A9DDE73B27A8C8200" ma:contentTypeVersion="14" ma:contentTypeDescription="Create a new document." ma:contentTypeScope="" ma:versionID="b3ee7e0e81c91613652a00770bc2d920">
  <xsd:schema xmlns:xsd="http://www.w3.org/2001/XMLSchema" xmlns:xs="http://www.w3.org/2001/XMLSchema" xmlns:p="http://schemas.microsoft.com/office/2006/metadata/properties" xmlns:ns2="67055c45-ddbe-4cd0-bcbf-8a3833b012fc" xmlns:ns3="223bb61e-4ab8-4ecf-9d18-af26a4e020ac" targetNamespace="http://schemas.microsoft.com/office/2006/metadata/properties" ma:root="true" ma:fieldsID="d7545272b17e5e287ea57be14abf1719" ns2:_="" ns3:_="">
    <xsd:import namespace="67055c45-ddbe-4cd0-bcbf-8a3833b012fc"/>
    <xsd:import namespace="223bb61e-4ab8-4ecf-9d18-af26a4e020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Session_x0020_Order" minOccurs="0"/>
                <xsd:element ref="ns2:_Flow_SignoffStatu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055c45-ddbe-4cd0-bcbf-8a3833b012f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Session_x0020_Order" ma:index="17" nillable="true" ma:displayName="Session Order" ma:decimals="0" ma:default="1" ma:format="Dropdown" ma:internalName="Session_x0020_Order" ma:percentage="FALSE">
      <xsd:simpleType>
        <xsd:restriction base="dms:Number"/>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3bb61e-4ab8-4ecf-9d18-af26a4e020a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ssion_x0020_Order xmlns="67055c45-ddbe-4cd0-bcbf-8a3833b012fc">1</Session_x0020_Order>
    <_Flow_SignoffStatus xmlns="67055c45-ddbe-4cd0-bcbf-8a3833b012f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2F0BB7-3145-4A28-8479-5AD6CB892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055c45-ddbe-4cd0-bcbf-8a3833b012fc"/>
    <ds:schemaRef ds:uri="223bb61e-4ab8-4ecf-9d18-af26a4e02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907EAF-A06E-41DD-9B2C-65AFFB3132A1}">
  <ds:schemaRefs>
    <ds:schemaRef ds:uri="http://schemas.microsoft.com/office/2006/metadata/properties"/>
    <ds:schemaRef ds:uri="http://schemas.microsoft.com/office/infopath/2007/PartnerControls"/>
    <ds:schemaRef ds:uri="67055c45-ddbe-4cd0-bcbf-8a3833b012fc"/>
  </ds:schemaRefs>
</ds:datastoreItem>
</file>

<file path=customXml/itemProps3.xml><?xml version="1.0" encoding="utf-8"?>
<ds:datastoreItem xmlns:ds="http://schemas.openxmlformats.org/officeDocument/2006/customXml" ds:itemID="{4F095EC5-FB8B-4445-91F4-A08478F599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 Aldas</dc:creator>
  <cp:keywords/>
  <dc:description/>
  <cp:lastModifiedBy>Lindsey Kumlien</cp:lastModifiedBy>
  <cp:revision>16</cp:revision>
  <dcterms:created xsi:type="dcterms:W3CDTF">2019-08-27T21:07:00Z</dcterms:created>
  <dcterms:modified xsi:type="dcterms:W3CDTF">2019-08-28T20:22:00Z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0x010100AE63AD9A9039594A9DDE73B27A8C8200</vt:lpwstr>
  </property>
</Properties>
</file>